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</w:tblBorders>
        <w:shd w:val="clear" w:color="auto" w:fill="F4F4F4"/>
        <w:tblCellMar>
          <w:left w:w="750" w:type="dxa"/>
          <w:right w:w="750" w:type="dxa"/>
        </w:tblCellMar>
        <w:tblLook w:val="04A0"/>
      </w:tblPr>
      <w:tblGrid>
        <w:gridCol w:w="11035"/>
      </w:tblGrid>
      <w:tr w:rsidR="0055670E" w:rsidRPr="0055670E" w:rsidTr="0055670E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750" w:type="dxa"/>
              <w:left w:w="750" w:type="dxa"/>
              <w:bottom w:w="75" w:type="dxa"/>
              <w:right w:w="7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06"/>
              <w:gridCol w:w="2649"/>
            </w:tblGrid>
            <w:tr w:rsidR="0055670E" w:rsidRPr="0055670E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55670E" w:rsidRPr="0055670E" w:rsidRDefault="0055670E" w:rsidP="0055670E">
                  <w:pPr>
                    <w:spacing w:before="100" w:beforeAutospacing="1" w:after="0" w:line="240" w:lineRule="auto"/>
                    <w:ind w:right="150"/>
                    <w:outlineLvl w:val="1"/>
                    <w:rPr>
                      <w:rFonts w:ascii="Arial" w:eastAsia="Times New Roman" w:hAnsi="Arial" w:cs="Arial"/>
                      <w:color w:val="D13662"/>
                      <w:sz w:val="35"/>
                      <w:szCs w:val="35"/>
                      <w:lang w:eastAsia="ru-RU"/>
                    </w:rPr>
                  </w:pPr>
                  <w:r w:rsidRPr="0055670E">
                    <w:rPr>
                      <w:rFonts w:ascii="Arial" w:eastAsia="Times New Roman" w:hAnsi="Arial" w:cs="Arial"/>
                      <w:color w:val="D13662"/>
                      <w:sz w:val="35"/>
                      <w:szCs w:val="35"/>
                      <w:lang w:eastAsia="ru-RU"/>
                    </w:rPr>
                    <w:t xml:space="preserve">Благодарим за посещение </w:t>
                  </w:r>
                  <w:proofErr w:type="spellStart"/>
                  <w:r w:rsidRPr="0055670E">
                    <w:rPr>
                      <w:rFonts w:ascii="Arial" w:eastAsia="Times New Roman" w:hAnsi="Arial" w:cs="Arial"/>
                      <w:color w:val="D13662"/>
                      <w:sz w:val="35"/>
                      <w:szCs w:val="35"/>
                      <w:lang w:eastAsia="ru-RU"/>
                    </w:rPr>
                    <w:t>вебинара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55670E" w:rsidRPr="0055670E" w:rsidRDefault="0055670E" w:rsidP="00556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43050" cy="438150"/>
                        <wp:effectExtent l="0" t="0" r="0" b="0"/>
                        <wp:docPr id="1" name="Рисунок 1" descr="https://ci5.googleusercontent.com/proxy/7oicpksy1cnLOP6VcRfz8IbCMmRrBDDh5iOWROviE3L46AB-bjw2-FslnEOeJSwzs8T3eYixf90kmcDiMQ=s0-d-e1-ft#http://mirapolis.ru/images/mvr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7oicpksy1cnLOP6VcRfz8IbCMmRrBDDh5iOWROviE3L46AB-bjw2-FslnEOeJSwzs8T3eYixf90kmcDiMQ=s0-d-e1-ft#http://mirapolis.ru/images/mvr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670E" w:rsidRPr="0055670E" w:rsidRDefault="0055670E" w:rsidP="0055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55670E" w:rsidRPr="0055670E" w:rsidTr="0055670E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0" w:type="dxa"/>
              <w:left w:w="750" w:type="dxa"/>
              <w:bottom w:w="45" w:type="dxa"/>
              <w:right w:w="7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tblBorders>
              <w:shd w:val="clear" w:color="auto" w:fill="FFFFFF"/>
              <w:tblCellMar>
                <w:top w:w="300" w:type="dxa"/>
                <w:left w:w="150" w:type="dxa"/>
                <w:bottom w:w="300" w:type="dxa"/>
                <w:right w:w="150" w:type="dxa"/>
              </w:tblCellMar>
              <w:tblLook w:val="04A0"/>
            </w:tblPr>
            <w:tblGrid>
              <w:gridCol w:w="9295"/>
            </w:tblGrid>
            <w:tr w:rsidR="0055670E" w:rsidRPr="0055670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670E" w:rsidRPr="0055670E" w:rsidRDefault="0055670E" w:rsidP="0055670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55670E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Название мероприятия: </w:t>
                  </w:r>
                  <w:hyperlink r:id="rId5" w:tgtFrame="_blank" w:history="1">
                    <w:r w:rsidRPr="0055670E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1"/>
                        <w:u w:val="single"/>
                        <w:lang w:eastAsia="ru-RU"/>
                      </w:rPr>
                      <w:t>Основы менеджмента Навыки эффективных менеджеров</w:t>
                    </w:r>
                    <w:proofErr w:type="gramStart"/>
                    <w:r w:rsidRPr="0055670E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1"/>
                        <w:u w:val="single"/>
                        <w:lang w:eastAsia="ru-RU"/>
                      </w:rPr>
                      <w:t> </w:t>
                    </w:r>
                  </w:hyperlink>
                  <w:r w:rsidRPr="0055670E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  <w:t>Н</w:t>
                  </w:r>
                  <w:proofErr w:type="gramEnd"/>
                  <w:r w:rsidRPr="0055670E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адеемся, что он оказался для Вас полезным и интересным.</w:t>
                  </w:r>
                </w:p>
                <w:p w:rsidR="0055670E" w:rsidRPr="0055670E" w:rsidRDefault="0055670E" w:rsidP="0055670E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55670E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Если организаторы открыли доступ к записям </w:t>
                  </w:r>
                  <w:proofErr w:type="spellStart"/>
                  <w:r w:rsidRPr="0055670E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вебинара</w:t>
                  </w:r>
                  <w:proofErr w:type="spellEnd"/>
                  <w:r w:rsidRPr="0055670E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, Вы можете посмотреть их по ссылке:</w:t>
                  </w:r>
                  <w:r w:rsidRPr="0055670E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</w:r>
                  <w:hyperlink r:id="rId6" w:tgtFrame="_blank" w:history="1">
                    <w:r w:rsidRPr="0055670E">
                      <w:rPr>
                        <w:rFonts w:ascii="Arial" w:eastAsia="Times New Roman" w:hAnsi="Arial" w:cs="Arial"/>
                        <w:color w:val="1155CC"/>
                        <w:sz w:val="21"/>
                        <w:u w:val="single"/>
                        <w:lang w:eastAsia="ru-RU"/>
                      </w:rPr>
                      <w:t>http://b50636.vr.mirapolis.ru/mira/s/Uhuc4n </w:t>
                    </w:r>
                  </w:hyperlink>
                </w:p>
                <w:p w:rsidR="0055670E" w:rsidRPr="0055670E" w:rsidRDefault="0055670E" w:rsidP="0055670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55670E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До новых встреч!</w:t>
                  </w:r>
                </w:p>
              </w:tc>
            </w:tr>
          </w:tbl>
          <w:p w:rsidR="0055670E" w:rsidRPr="0055670E" w:rsidRDefault="0055670E" w:rsidP="0055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55670E" w:rsidRPr="0055670E" w:rsidTr="0055670E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0" w:type="dxa"/>
              <w:left w:w="750" w:type="dxa"/>
              <w:bottom w:w="750" w:type="dxa"/>
              <w:right w:w="7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4F4F4"/>
              <w:tblCellMar>
                <w:top w:w="75" w:type="dxa"/>
                <w:left w:w="45" w:type="dxa"/>
                <w:bottom w:w="75" w:type="dxa"/>
                <w:right w:w="45" w:type="dxa"/>
              </w:tblCellMar>
              <w:tblLook w:val="04A0"/>
            </w:tblPr>
            <w:tblGrid>
              <w:gridCol w:w="6064"/>
              <w:gridCol w:w="3291"/>
            </w:tblGrid>
            <w:tr w:rsidR="0055670E" w:rsidRPr="0055670E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55670E" w:rsidRPr="0055670E" w:rsidRDefault="0055670E" w:rsidP="00556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670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Работает на технологиях </w:t>
                  </w:r>
                  <w:proofErr w:type="spellStart"/>
                  <w:r w:rsidRPr="0055670E">
                    <w:rPr>
                      <w:rFonts w:ascii="Arial" w:eastAsia="Times New Roman" w:hAnsi="Arial" w:cs="Arial"/>
                      <w:color w:val="005789"/>
                      <w:sz w:val="20"/>
                      <w:szCs w:val="20"/>
                      <w:lang w:eastAsia="ru-RU"/>
                    </w:rPr>
                    <w:t>Mirapolis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55670E" w:rsidRPr="0055670E" w:rsidRDefault="0055670E" w:rsidP="00556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" w:tgtFrame="_blank" w:history="1">
                    <w:r w:rsidRPr="0055670E">
                      <w:rPr>
                        <w:rFonts w:ascii="Arial" w:eastAsia="Times New Roman" w:hAnsi="Arial" w:cs="Arial"/>
                        <w:color w:val="1155CC"/>
                        <w:sz w:val="20"/>
                        <w:u w:val="single"/>
                        <w:lang w:eastAsia="ru-RU"/>
                      </w:rPr>
                      <w:t>www.mirapolis.ru</w:t>
                    </w:r>
                  </w:hyperlink>
                </w:p>
              </w:tc>
            </w:tr>
            <w:tr w:rsidR="0055670E" w:rsidRPr="0055670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4F4F4"/>
                  <w:vAlign w:val="center"/>
                  <w:hideMark/>
                </w:tcPr>
                <w:p w:rsidR="0055670E" w:rsidRPr="0055670E" w:rsidRDefault="0055670E" w:rsidP="0055670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hyperlink r:id="rId8" w:tgtFrame="_blank" w:history="1">
                    <w:proofErr w:type="spellStart"/>
                    <w:r w:rsidRPr="0055670E">
                      <w:rPr>
                        <w:rFonts w:ascii="Arial" w:eastAsia="Times New Roman" w:hAnsi="Arial" w:cs="Arial"/>
                        <w:color w:val="1155CC"/>
                        <w:sz w:val="17"/>
                        <w:u w:val="single"/>
                        <w:lang w:eastAsia="ru-RU"/>
                      </w:rPr>
                      <w:t>Mirapolis</w:t>
                    </w:r>
                    <w:proofErr w:type="spellEnd"/>
                    <w:r w:rsidRPr="0055670E">
                      <w:rPr>
                        <w:rFonts w:ascii="Arial" w:eastAsia="Times New Roman" w:hAnsi="Arial" w:cs="Arial"/>
                        <w:color w:val="1155CC"/>
                        <w:sz w:val="17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55670E">
                      <w:rPr>
                        <w:rFonts w:ascii="Arial" w:eastAsia="Times New Roman" w:hAnsi="Arial" w:cs="Arial"/>
                        <w:color w:val="1155CC"/>
                        <w:sz w:val="17"/>
                        <w:u w:val="single"/>
                        <w:lang w:eastAsia="ru-RU"/>
                      </w:rPr>
                      <w:t>Virtual</w:t>
                    </w:r>
                    <w:proofErr w:type="spellEnd"/>
                    <w:r w:rsidRPr="0055670E">
                      <w:rPr>
                        <w:rFonts w:ascii="Arial" w:eastAsia="Times New Roman" w:hAnsi="Arial" w:cs="Arial"/>
                        <w:color w:val="1155CC"/>
                        <w:sz w:val="17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55670E">
                      <w:rPr>
                        <w:rFonts w:ascii="Arial" w:eastAsia="Times New Roman" w:hAnsi="Arial" w:cs="Arial"/>
                        <w:color w:val="1155CC"/>
                        <w:sz w:val="17"/>
                        <w:u w:val="single"/>
                        <w:lang w:eastAsia="ru-RU"/>
                      </w:rPr>
                      <w:t>Room</w:t>
                    </w:r>
                    <w:proofErr w:type="spellEnd"/>
                  </w:hyperlink>
                  <w:r w:rsidRPr="0055670E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 - это простая и удобная в использовании система для проведения </w:t>
                  </w:r>
                  <w:proofErr w:type="spellStart"/>
                  <w:r w:rsidRPr="0055670E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веб-конференций</w:t>
                  </w:r>
                  <w:proofErr w:type="spellEnd"/>
                  <w:r w:rsidRPr="0055670E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, маркетинговых презентаций, </w:t>
                  </w:r>
                  <w:proofErr w:type="spellStart"/>
                  <w:r w:rsidRPr="0055670E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онлайн-обучения</w:t>
                  </w:r>
                  <w:proofErr w:type="spellEnd"/>
                  <w:r w:rsidRPr="0055670E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, совещаний и любых других видов </w:t>
                  </w:r>
                  <w:proofErr w:type="spellStart"/>
                  <w:r w:rsidRPr="0055670E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онлайн-встреч</w:t>
                  </w:r>
                  <w:proofErr w:type="spellEnd"/>
                  <w:r w:rsidRPr="0055670E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.</w:t>
                  </w:r>
                </w:p>
                <w:p w:rsidR="0055670E" w:rsidRPr="0055670E" w:rsidRDefault="0055670E" w:rsidP="0055670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r w:rsidRPr="0055670E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Данное письмо отправлено автоматически и не требует ответа. Контакты для разъяснений приведены в теле письма. Если Вы хотите отписаться от получения уведомлений, перейдите по </w:t>
                  </w:r>
                  <w:hyperlink r:id="rId9" w:anchor="&amp;id=0&amp;s=IUQ4IPaKMtxmgSdc37zv&amp;personid=228&amp;type=DisableNotificationInfoFrame&amp;doaction=DisableNotificationAction" w:tgtFrame="_blank" w:history="1">
                    <w:r w:rsidRPr="0055670E">
                      <w:rPr>
                        <w:rFonts w:ascii="Arial" w:eastAsia="Times New Roman" w:hAnsi="Arial" w:cs="Arial"/>
                        <w:color w:val="1155CC"/>
                        <w:sz w:val="17"/>
                        <w:u w:val="single"/>
                        <w:lang w:eastAsia="ru-RU"/>
                      </w:rPr>
                      <w:t>ссылке</w:t>
                    </w:r>
                  </w:hyperlink>
                </w:p>
              </w:tc>
            </w:tr>
          </w:tbl>
          <w:p w:rsidR="0055670E" w:rsidRPr="0055670E" w:rsidRDefault="0055670E" w:rsidP="0055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40767F" w:rsidRDefault="0040767F"/>
    <w:sectPr w:rsidR="0040767F" w:rsidSect="0040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70E"/>
    <w:rsid w:val="0040767F"/>
    <w:rsid w:val="0055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7F"/>
  </w:style>
  <w:style w:type="paragraph" w:styleId="2">
    <w:name w:val="heading 2"/>
    <w:basedOn w:val="a"/>
    <w:link w:val="20"/>
    <w:uiPriority w:val="9"/>
    <w:qFormat/>
    <w:rsid w:val="00556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7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ro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rapol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50636.vr.mirapolis.ru/mira/s/Uhuc4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50636.vr.mirapolis.ru/mira/s/Uhuc4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b50636.vr.mirapolis.ru/mi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2018-03-26T22:54:00Z</dcterms:created>
  <dcterms:modified xsi:type="dcterms:W3CDTF">2018-03-26T22:55:00Z</dcterms:modified>
</cp:coreProperties>
</file>